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52528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525288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52528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525288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525288">
              <w:rPr>
                <w:rFonts w:ascii="PT Astra Serif" w:hAnsi="PT Astra Serif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525288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525288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525288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525288" w:rsidRDefault="00FC2812" w:rsidP="005D78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525288" w:rsidRDefault="00FC2812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525288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525288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525288">
              <w:rPr>
                <w:rFonts w:ascii="PT Astra Serif" w:hAnsi="PT Astra Serif" w:cs="Times New Roman"/>
                <w:bCs/>
                <w:sz w:val="28"/>
                <w:szCs w:val="28"/>
              </w:rPr>
              <w:t>г. Горно-Алтайск</w:t>
            </w:r>
          </w:p>
          <w:p w:rsidR="001F7C84" w:rsidRPr="00525288" w:rsidRDefault="001F7C84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1F7C84" w:rsidRPr="00525288" w:rsidRDefault="001F7C84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FD7DE8" w:rsidRPr="00525288" w:rsidRDefault="00FD7DE8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525288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525288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525288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525288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525288" w:rsidRDefault="00943EE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</w:tbl>
    <w:p w:rsidR="001F7C84" w:rsidRDefault="001F7C84" w:rsidP="001F7C8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52310" w:rsidRPr="0012007B" w:rsidRDefault="00752310" w:rsidP="001F7C84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D6AAB" w:rsidRPr="0012007B" w:rsidRDefault="005C45B7" w:rsidP="005C45B7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2007B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6B3157" w:rsidRPr="0012007B">
        <w:rPr>
          <w:rFonts w:ascii="PT Astra Serif" w:hAnsi="PT Astra Serif" w:cs="Times New Roman"/>
          <w:b/>
          <w:bCs/>
          <w:sz w:val="28"/>
          <w:szCs w:val="28"/>
        </w:rPr>
        <w:t xml:space="preserve">внесении изменений в состав документов, необходимых для перевода земель сельскохозяйственного назначения, за исключением земель, находящихся в собственности Российской Федерации, из одной категории в другую, утвержденный приказом Министерства экономического развития Республики Алтай от 11 мая 2022 г. № 176-ОД </w:t>
      </w:r>
    </w:p>
    <w:p w:rsidR="00CD6AAB" w:rsidRPr="0012007B" w:rsidRDefault="00CD6AAB" w:rsidP="00CD6AAB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B3157" w:rsidRPr="006B3157" w:rsidRDefault="006B3157" w:rsidP="006B3157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 </w:t>
      </w:r>
    </w:p>
    <w:p w:rsidR="0012007B" w:rsidRPr="0012007B" w:rsidRDefault="0012007B" w:rsidP="0012007B">
      <w:pPr>
        <w:autoSpaceDE w:val="0"/>
        <w:autoSpaceDN w:val="0"/>
        <w:adjustRightInd w:val="0"/>
        <w:ind w:firstLine="54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20"/>
          <w:sz w:val="28"/>
          <w:szCs w:val="28"/>
        </w:rPr>
        <w:t>П</w:t>
      </w:r>
      <w:r w:rsidRPr="0012007B">
        <w:rPr>
          <w:rFonts w:ascii="PT Astra Serif" w:hAnsi="PT Astra Serif" w:cs="Times New Roman"/>
          <w:spacing w:val="20"/>
          <w:sz w:val="28"/>
          <w:szCs w:val="28"/>
        </w:rPr>
        <w:t>риказываю</w:t>
      </w:r>
      <w:r w:rsidRPr="0012007B">
        <w:rPr>
          <w:rFonts w:ascii="PT Astra Serif" w:hAnsi="PT Astra Serif" w:cs="Times New Roman"/>
          <w:sz w:val="28"/>
          <w:szCs w:val="28"/>
        </w:rPr>
        <w:t>:</w:t>
      </w:r>
    </w:p>
    <w:p w:rsidR="006B3157" w:rsidRPr="006B3157" w:rsidRDefault="006B3157" w:rsidP="006B3157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состав документов, необходимых для перевода земель сельскохозяйственного назначения, за исключением земель, находящихся в собственности Российской Федерации, из одной категории в другую, утвержденный приказом Министерства экономического развития Республики Алтай от 11 мая 2022 г.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176-ОД</w:t>
      </w:r>
      <w:r w:rsidR="009059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59AA"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(официальный портал Республики Алтай в сети «Интернет»: www.altai-republic.ru, 2022, </w:t>
      </w:r>
      <w:r w:rsidR="009059AA">
        <w:rPr>
          <w:rFonts w:ascii="PT Astra Serif" w:hAnsi="PT Astra Serif" w:cs="Times New Roman"/>
          <w:sz w:val="28"/>
          <w:szCs w:val="28"/>
          <w:lang w:eastAsia="ru-RU"/>
        </w:rPr>
        <w:t>12 мая, 25 мая</w:t>
      </w:r>
      <w:bookmarkStart w:id="0" w:name="_GoBack"/>
      <w:bookmarkEnd w:id="0"/>
      <w:r w:rsidR="009059AA"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), 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следующие изменения: </w:t>
      </w:r>
    </w:p>
    <w:p w:rsidR="006B3157" w:rsidRPr="006B3157" w:rsidRDefault="006B3157" w:rsidP="006B3157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 1 дополнить подпунктом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«л»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073B32" w:rsidRDefault="0012007B" w:rsidP="0012007B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«л</w:t>
      </w:r>
      <w:r w:rsidR="006B3157"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3B32">
        <w:rPr>
          <w:rFonts w:ascii="PT Astra Serif" w:eastAsia="Times New Roman" w:hAnsi="PT Astra Serif" w:cs="Times New Roman"/>
          <w:sz w:val="28"/>
          <w:szCs w:val="28"/>
          <w:lang w:eastAsia="ru-RU"/>
        </w:rPr>
        <w:t>выкопировка из карты функционального зонирования генерального плана сельского поселения с отображением земельного участка, испрашиваемого к переводу, и документы, подтверждающие внесение изменений в генеральный план сельского поселения</w:t>
      </w:r>
      <w:r w:rsidR="008462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отношении данного земельного участка</w:t>
      </w:r>
      <w:r w:rsidR="006B3157"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B3157"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6B3157" w:rsidRPr="006B3157" w:rsidRDefault="006B3157" w:rsidP="006B3157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пункте 3 слова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подпунктами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ж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заменить словами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подпунктами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ж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12007B">
        <w:rPr>
          <w:rFonts w:ascii="PT Astra Serif" w:eastAsia="Times New Roman" w:hAnsi="PT Astra Serif" w:cs="Times New Roman"/>
          <w:sz w:val="28"/>
          <w:szCs w:val="28"/>
          <w:lang w:eastAsia="ru-RU"/>
        </w:rPr>
        <w:t>», «л»</w:t>
      </w: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B3157" w:rsidRPr="006B3157" w:rsidRDefault="006B3157" w:rsidP="006B3157">
      <w:pPr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Настоящий Приказ вступает в силу через 10 дней после дня его официального опубликования. </w:t>
      </w:r>
    </w:p>
    <w:p w:rsidR="006B3157" w:rsidRPr="006B3157" w:rsidRDefault="006B3157" w:rsidP="006B3157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 </w:t>
      </w:r>
    </w:p>
    <w:p w:rsidR="006C2A44" w:rsidRPr="0012007B" w:rsidRDefault="006C2A44" w:rsidP="00CD6AAB">
      <w:pPr>
        <w:autoSpaceDE w:val="0"/>
        <w:autoSpaceDN w:val="0"/>
        <w:adjustRightInd w:val="0"/>
        <w:ind w:firstLine="540"/>
        <w:rPr>
          <w:rFonts w:ascii="PT Astra Serif" w:eastAsia="Calibri" w:hAnsi="PT Astra Serif" w:cs="Times New Roman"/>
          <w:sz w:val="28"/>
          <w:szCs w:val="28"/>
        </w:rPr>
      </w:pPr>
    </w:p>
    <w:p w:rsidR="00CA4D02" w:rsidRPr="0012007B" w:rsidRDefault="00CA4D02" w:rsidP="00CD6AAB">
      <w:pPr>
        <w:autoSpaceDE w:val="0"/>
        <w:autoSpaceDN w:val="0"/>
        <w:adjustRightInd w:val="0"/>
        <w:ind w:firstLine="540"/>
        <w:rPr>
          <w:rFonts w:ascii="PT Astra Serif" w:eastAsia="Calibri" w:hAnsi="PT Astra Serif" w:cs="Times New Roman"/>
          <w:sz w:val="28"/>
          <w:szCs w:val="28"/>
        </w:rPr>
      </w:pPr>
    </w:p>
    <w:p w:rsidR="00E20F75" w:rsidRPr="00E81B94" w:rsidRDefault="006B3157" w:rsidP="00691D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007B">
        <w:rPr>
          <w:rFonts w:ascii="PT Astra Serif" w:eastAsia="Calibri" w:hAnsi="PT Astra Serif" w:cs="Times New Roman"/>
          <w:sz w:val="28"/>
          <w:szCs w:val="28"/>
        </w:rPr>
        <w:t xml:space="preserve">Министр                                                                                                       В.В. Тупикин </w:t>
      </w:r>
      <w:r w:rsidR="006F747F" w:rsidRPr="00E81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L8BgIAAPADAAAOAAAAZHJzL2Uyb0RvYy54bWysU8GO0zAQvSPxD5bvNG3VQDdqulq6KkJa&#10;WKRdPsBxnMTC8Zix26R8PWOnWwrcED5YHs/4zbw3483t2Bt2VOg12JIvZnPOlJVQa9uW/Ovz/s2a&#10;Mx+ErYUBq0p+Up7fbl+/2gyuUEvowNQKGYFYXwyu5F0IrsgyLzvVCz8Dpyw5G8BeBDKxzWoUA6H3&#10;JlvO52+zAbB2CFJ5T7f3k5NvE37TKBkem8arwEzJqbaQdkx7FfdsuxFFi8J1Wp7LEP9QRS+0paQX&#10;qHsRBDug/guq1xLBQxNmEvoMmkZLlTgQm8X8DzZPnXAqcSFxvLvI5P8frPx8/IJM19S7nDMreurR&#10;sxoDew8jWy2jPoPzBYU9OQoMI91TbOLq3QPIb55Z2HXCtuoOEYZOiZrqW8SX2dXTCcdHkGr4BDXl&#10;EYcACWhssI/ikRyM0KlPp0tvYi2SLlf5fJ2TR5JrsV7nN3nKIIqXxw59+KCgZ/FQcqTWJ3BxfPAh&#10;FiOKl5CYy4PR9V4bkwxsq51BdhQ0Jvu0zui/hRkbgy3EZxNivEksI7GJYhir8axaBfWJ+CJMY0ff&#10;hA4d4A/OBhq5kvvvB4GKM/PRkmY3i9UqzmgyVvm7JRl47amuPcJKgip54Gw67sI01weHuu0o09Ql&#10;C3ekc6OTBrEhU1XnummskjTnLxDn9tpOUb8+6vYnAAAA//8DAFBLAwQUAAYACAAAACEAvbTIB98A&#10;AAANAQAADwAAAGRycy9kb3ducmV2LnhtbEyPz06DQBCH7ya+w2ZMvJh2AS0VZGnUROO1tQ8wsFMg&#10;srOE3Rb69m692Nv8+fKbb4rNbHpxotF1lhXEywgEcW11x42C/ffH4hmE88gae8uk4EwONuXtTYG5&#10;thNv6bTzjQgh7HJU0Ho/5FK6uiWDbmkH4rA72NGgD+3YSD3iFMJNL5MoSqXBjsOFFgd6b6n+2R2N&#10;gsPX9LDKpurT79fbp/QNu3Vlz0rd382vLyA8zf4fhot+UIcyOFX2yNqJXsEizbKAhiJ+XCUpiAsT&#10;g6j+JkmSgSwLef1F+QsAAP//AwBQSwECLQAUAAYACAAAACEAtoM4kv4AAADhAQAAEwAAAAAAAAAA&#10;AAAAAAAAAAAAW0NvbnRlbnRfVHlwZXNdLnhtbFBLAQItABQABgAIAAAAIQA4/SH/1gAAAJQBAAAL&#10;AAAAAAAAAAAAAAAAAC8BAABfcmVscy8ucmVsc1BLAQItABQABgAIAAAAIQD1h8L8BgIAAPADAAAO&#10;AAAAAAAAAAAAAAAAAC4CAABkcnMvZTJvRG9jLnhtbFBLAQItABQABgAIAAAAIQC9tMgH3wAAAA0B&#10;AAAPAAAAAAAAAAAAAAAAAGAEAABkcnMvZG93bnJldi54bWxQSwUGAAAAAAQABADzAAAAbAUAAAAA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0F75" w:rsidRPr="00E81B94" w:rsidSect="00820419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A7E" w:rsidRDefault="00956A7E" w:rsidP="00820419">
      <w:r>
        <w:separator/>
      </w:r>
    </w:p>
  </w:endnote>
  <w:endnote w:type="continuationSeparator" w:id="0">
    <w:p w:rsidR="00956A7E" w:rsidRDefault="00956A7E" w:rsidP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A7E" w:rsidRDefault="00956A7E" w:rsidP="00820419">
      <w:r>
        <w:separator/>
      </w:r>
    </w:p>
  </w:footnote>
  <w:footnote w:type="continuationSeparator" w:id="0">
    <w:p w:rsidR="00956A7E" w:rsidRDefault="00956A7E" w:rsidP="0082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99860"/>
      <w:docPartObj>
        <w:docPartGallery w:val="Page Numbers (Top of Page)"/>
        <w:docPartUnique/>
      </w:docPartObj>
    </w:sdtPr>
    <w:sdtEndPr/>
    <w:sdtContent>
      <w:p w:rsidR="00820419" w:rsidRDefault="008204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B7">
          <w:rPr>
            <w:noProof/>
          </w:rPr>
          <w:t>2</w:t>
        </w:r>
        <w:r>
          <w:fldChar w:fldCharType="end"/>
        </w:r>
      </w:p>
    </w:sdtContent>
  </w:sdt>
  <w:p w:rsidR="00820419" w:rsidRDefault="008204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73B32"/>
    <w:rsid w:val="00085B4E"/>
    <w:rsid w:val="00085C95"/>
    <w:rsid w:val="00090F01"/>
    <w:rsid w:val="00093686"/>
    <w:rsid w:val="000A1BBD"/>
    <w:rsid w:val="000B0130"/>
    <w:rsid w:val="000B14D0"/>
    <w:rsid w:val="000C1B5E"/>
    <w:rsid w:val="000D5683"/>
    <w:rsid w:val="000D7D6C"/>
    <w:rsid w:val="001118A2"/>
    <w:rsid w:val="0012007B"/>
    <w:rsid w:val="00122687"/>
    <w:rsid w:val="00124CA7"/>
    <w:rsid w:val="00127BEB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1F7C84"/>
    <w:rsid w:val="00200FB3"/>
    <w:rsid w:val="00204898"/>
    <w:rsid w:val="00220084"/>
    <w:rsid w:val="00222086"/>
    <w:rsid w:val="0022239C"/>
    <w:rsid w:val="00227D02"/>
    <w:rsid w:val="00233AB5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239C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920EE"/>
    <w:rsid w:val="003B5C56"/>
    <w:rsid w:val="003B7551"/>
    <w:rsid w:val="003D0AA2"/>
    <w:rsid w:val="003D4C6C"/>
    <w:rsid w:val="003D6D1B"/>
    <w:rsid w:val="003E0824"/>
    <w:rsid w:val="003F05AA"/>
    <w:rsid w:val="00401632"/>
    <w:rsid w:val="00402A4C"/>
    <w:rsid w:val="004030A4"/>
    <w:rsid w:val="0040572D"/>
    <w:rsid w:val="00410B3D"/>
    <w:rsid w:val="00417EAC"/>
    <w:rsid w:val="0042199C"/>
    <w:rsid w:val="00427585"/>
    <w:rsid w:val="00435058"/>
    <w:rsid w:val="00440A1A"/>
    <w:rsid w:val="00452171"/>
    <w:rsid w:val="004647B5"/>
    <w:rsid w:val="004705A7"/>
    <w:rsid w:val="00474B61"/>
    <w:rsid w:val="00476051"/>
    <w:rsid w:val="004772FE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49EC"/>
    <w:rsid w:val="004F681F"/>
    <w:rsid w:val="00501E94"/>
    <w:rsid w:val="00525288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422C"/>
    <w:rsid w:val="005B7B70"/>
    <w:rsid w:val="005C45B7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1D27"/>
    <w:rsid w:val="00696581"/>
    <w:rsid w:val="006A16BA"/>
    <w:rsid w:val="006A2FC7"/>
    <w:rsid w:val="006A714D"/>
    <w:rsid w:val="006A794F"/>
    <w:rsid w:val="006B3157"/>
    <w:rsid w:val="006B3BB2"/>
    <w:rsid w:val="006C2A44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2310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20419"/>
    <w:rsid w:val="00821B92"/>
    <w:rsid w:val="0082313B"/>
    <w:rsid w:val="008237C5"/>
    <w:rsid w:val="00837361"/>
    <w:rsid w:val="008373A7"/>
    <w:rsid w:val="008441D7"/>
    <w:rsid w:val="008462A5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059AA"/>
    <w:rsid w:val="00912395"/>
    <w:rsid w:val="00934AB0"/>
    <w:rsid w:val="00935EB7"/>
    <w:rsid w:val="00940030"/>
    <w:rsid w:val="00943EE6"/>
    <w:rsid w:val="00953CAA"/>
    <w:rsid w:val="00956A7E"/>
    <w:rsid w:val="009607C6"/>
    <w:rsid w:val="009814E3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52269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37C32"/>
    <w:rsid w:val="00B46A05"/>
    <w:rsid w:val="00B51237"/>
    <w:rsid w:val="00B800E7"/>
    <w:rsid w:val="00B8670B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4D02"/>
    <w:rsid w:val="00CA5337"/>
    <w:rsid w:val="00CC1F74"/>
    <w:rsid w:val="00CC4D1A"/>
    <w:rsid w:val="00CD6AAB"/>
    <w:rsid w:val="00CE182A"/>
    <w:rsid w:val="00CE37E2"/>
    <w:rsid w:val="00CE59EC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70C71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02CC9"/>
    <w:rsid w:val="00E20F75"/>
    <w:rsid w:val="00E2664B"/>
    <w:rsid w:val="00E32184"/>
    <w:rsid w:val="00E36D57"/>
    <w:rsid w:val="00E41D20"/>
    <w:rsid w:val="00E46C6A"/>
    <w:rsid w:val="00E50196"/>
    <w:rsid w:val="00E52434"/>
    <w:rsid w:val="00E52F35"/>
    <w:rsid w:val="00E618C9"/>
    <w:rsid w:val="00E65978"/>
    <w:rsid w:val="00E65AAF"/>
    <w:rsid w:val="00E736E8"/>
    <w:rsid w:val="00E74606"/>
    <w:rsid w:val="00E777D8"/>
    <w:rsid w:val="00E806AE"/>
    <w:rsid w:val="00E81B94"/>
    <w:rsid w:val="00E83618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E1599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800"/>
    <w:rsid w:val="00FC2812"/>
    <w:rsid w:val="00FD65A7"/>
    <w:rsid w:val="00FD7DE8"/>
    <w:rsid w:val="00FE131C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6D8A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6A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419"/>
  </w:style>
  <w:style w:type="paragraph" w:styleId="aa">
    <w:name w:val="footer"/>
    <w:basedOn w:val="a"/>
    <w:link w:val="ab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B537-2FDD-4404-BCD2-6232530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23</cp:revision>
  <cp:lastPrinted>2022-06-16T08:57:00Z</cp:lastPrinted>
  <dcterms:created xsi:type="dcterms:W3CDTF">2022-06-02T05:14:00Z</dcterms:created>
  <dcterms:modified xsi:type="dcterms:W3CDTF">2023-12-21T04:50:00Z</dcterms:modified>
</cp:coreProperties>
</file>